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C1" w:rsidRDefault="00DB7717" w:rsidP="00DB7717">
      <w:pPr>
        <w:jc w:val="center"/>
        <w:rPr>
          <w:b/>
        </w:rPr>
      </w:pPr>
      <w:r>
        <w:rPr>
          <w:b/>
        </w:rPr>
        <w:t>Seneca Falls Library Board Meeting Minutes</w:t>
      </w:r>
    </w:p>
    <w:p w:rsidR="00DB7717" w:rsidRDefault="00130825" w:rsidP="00DB7717">
      <w:pPr>
        <w:jc w:val="center"/>
      </w:pPr>
      <w:r>
        <w:t>February 17</w:t>
      </w:r>
      <w:r w:rsidR="00642265">
        <w:t xml:space="preserve">, 2020 </w:t>
      </w:r>
      <w:r w:rsidR="00DB7717">
        <w:t>– 5:30 PM</w:t>
      </w:r>
    </w:p>
    <w:p w:rsidR="00DB7717" w:rsidRDefault="00DB7717" w:rsidP="00DB7717"/>
    <w:p w:rsidR="00546F14" w:rsidRDefault="00DB7717" w:rsidP="00DB7717">
      <w:r>
        <w:t xml:space="preserve">Present:  </w:t>
      </w:r>
      <w:r w:rsidR="00546F14">
        <w:t xml:space="preserve"> Marty Toombs, Susan Sinicropi, D</w:t>
      </w:r>
      <w:r>
        <w:t>eb Jones, Dan Emmo,</w:t>
      </w:r>
      <w:r w:rsidR="00C9082D" w:rsidRPr="00C9082D">
        <w:t xml:space="preserve"> Bob Kernan</w:t>
      </w:r>
      <w:r w:rsidR="00C9082D">
        <w:t>,</w:t>
      </w:r>
      <w:r>
        <w:t xml:space="preserve"> Maggie Carson, </w:t>
      </w:r>
      <w:r w:rsidR="00523BC4" w:rsidRPr="00523BC4">
        <w:t>Pat Novak</w:t>
      </w:r>
      <w:r w:rsidR="00523BC4">
        <w:t xml:space="preserve">, </w:t>
      </w:r>
      <w:r w:rsidR="00EA219B">
        <w:t>Marie Leo</w:t>
      </w:r>
      <w:r w:rsidR="00523BC4">
        <w:t>,</w:t>
      </w:r>
      <w:r w:rsidR="00523BC4" w:rsidRPr="00523BC4">
        <w:t xml:space="preserve"> Vinc</w:t>
      </w:r>
      <w:r w:rsidR="00150670">
        <w:t>e Sinicropi, Laurie Lorenzetti</w:t>
      </w:r>
      <w:r w:rsidR="00EA219B">
        <w:t xml:space="preserve"> and </w:t>
      </w:r>
      <w:r w:rsidR="00130825" w:rsidRPr="00130825">
        <w:t>Mari Sandroni</w:t>
      </w:r>
    </w:p>
    <w:p w:rsidR="00DB7717" w:rsidRDefault="00DB7717" w:rsidP="00DB7717">
      <w:r>
        <w:t xml:space="preserve">Absent: </w:t>
      </w:r>
      <w:r w:rsidR="00546F14">
        <w:t xml:space="preserve"> </w:t>
      </w:r>
      <w:r w:rsidR="00EA219B" w:rsidRPr="00EA219B">
        <w:t xml:space="preserve">Marcy </w:t>
      </w:r>
      <w:r w:rsidR="00150670">
        <w:t>Neumire and Derek Dyson</w:t>
      </w:r>
      <w:r w:rsidR="00EA219B" w:rsidRPr="00EA219B">
        <w:t xml:space="preserve"> </w:t>
      </w:r>
    </w:p>
    <w:p w:rsidR="00DB7717" w:rsidRDefault="00DB7717" w:rsidP="00DB7717">
      <w:r>
        <w:t xml:space="preserve">Staff:  </w:t>
      </w:r>
      <w:r w:rsidR="00BE79FB">
        <w:t xml:space="preserve">Jenny Burnett and </w:t>
      </w:r>
      <w:r>
        <w:t>Lori Stoudt</w:t>
      </w:r>
      <w:r w:rsidR="00C9082D">
        <w:t xml:space="preserve"> </w:t>
      </w:r>
    </w:p>
    <w:p w:rsidR="00BE79FB" w:rsidRDefault="00BE79FB" w:rsidP="00DB7717"/>
    <w:p w:rsidR="00BE79FB" w:rsidRDefault="00BE79FB" w:rsidP="00BF3C7A">
      <w:r>
        <w:t xml:space="preserve">1.) </w:t>
      </w:r>
      <w:r w:rsidR="00523BC4">
        <w:t>Public Comment / Correspondence/Guests –</w:t>
      </w:r>
      <w:r w:rsidR="00150670">
        <w:t xml:space="preserve"> </w:t>
      </w:r>
      <w:r w:rsidR="00523BC4">
        <w:t>No</w:t>
      </w:r>
      <w:r>
        <w:t xml:space="preserve"> public present</w:t>
      </w:r>
    </w:p>
    <w:p w:rsidR="00BF3C7A" w:rsidRDefault="00BE79FB" w:rsidP="00BF3C7A">
      <w:r>
        <w:t>2.</w:t>
      </w:r>
      <w:r w:rsidR="00BF3C7A">
        <w:t>) Reports to the Board</w:t>
      </w:r>
    </w:p>
    <w:p w:rsidR="00E84021" w:rsidRDefault="00F7004D" w:rsidP="00BE79FB">
      <w:pPr>
        <w:ind w:firstLine="270"/>
      </w:pPr>
      <w:r>
        <w:t xml:space="preserve">A) </w:t>
      </w:r>
      <w:r w:rsidR="00E84021">
        <w:t>President’s Repor</w:t>
      </w:r>
      <w:r w:rsidR="00E944FF">
        <w:t>t</w:t>
      </w:r>
    </w:p>
    <w:p w:rsidR="00514A8B" w:rsidRDefault="00514A8B" w:rsidP="00514A8B">
      <w:pPr>
        <w:ind w:firstLine="270"/>
      </w:pPr>
      <w:r>
        <w:tab/>
      </w:r>
      <w:proofErr w:type="spellStart"/>
      <w:proofErr w:type="gramStart"/>
      <w:r>
        <w:t>i</w:t>
      </w:r>
      <w:proofErr w:type="spellEnd"/>
      <w:proofErr w:type="gramEnd"/>
      <w:r>
        <w:t>) Conflict of Interest – No conflicts stated</w:t>
      </w:r>
    </w:p>
    <w:p w:rsidR="00514A8B" w:rsidRDefault="00514A8B" w:rsidP="00514A8B">
      <w:pPr>
        <w:ind w:firstLine="720"/>
      </w:pPr>
      <w:r>
        <w:t>ii) Census – No library money will be spent except that which would be reimbursed by NY state.</w:t>
      </w:r>
    </w:p>
    <w:p w:rsidR="00514A8B" w:rsidRDefault="00514A8B" w:rsidP="00514A8B">
      <w:pPr>
        <w:ind w:left="720"/>
      </w:pPr>
      <w:r>
        <w:t xml:space="preserve">iii) Generations Agency Insurance – Marty, Bob and Jenny met with Jerry </w:t>
      </w:r>
      <w:proofErr w:type="spellStart"/>
      <w:r>
        <w:t>Graziano</w:t>
      </w:r>
      <w:proofErr w:type="spellEnd"/>
      <w:r>
        <w:t xml:space="preserve"> of Generations Agency to review the library’s insurance policy.  Some things discovered include that the building is underinsured, the library will receive credit for the burglar system, and board liability is covered under the present policy.  The policy is due for renewal in May.  The board will be updated before it is renewed.</w:t>
      </w:r>
    </w:p>
    <w:p w:rsidR="00514A8B" w:rsidRDefault="00514A8B" w:rsidP="00514A8B">
      <w:pPr>
        <w:ind w:left="720"/>
      </w:pPr>
      <w:proofErr w:type="gramStart"/>
      <w:r>
        <w:t>iv) Trustee</w:t>
      </w:r>
      <w:proofErr w:type="gramEnd"/>
      <w:r>
        <w:t xml:space="preserve"> Terms – The library’s Annual Meeting will take place in June.  Seven of thirteen board members have terms expiring in June.  Marty would like to hear from these board members if they will be returning.  None of the seven is term limited, so they are eligible to be reelected.  Refer to 2019-20 Board of Trustees Directory for additional information.</w:t>
      </w:r>
    </w:p>
    <w:p w:rsidR="00546F14" w:rsidRDefault="0073441A" w:rsidP="00D70809">
      <w:pPr>
        <w:ind w:firstLine="270"/>
      </w:pPr>
      <w:r>
        <w:t>B</w:t>
      </w:r>
      <w:r w:rsidR="00A61C3F">
        <w:t>) Treasurer’s Report</w:t>
      </w:r>
      <w:r w:rsidR="00546F14">
        <w:t xml:space="preserve"> </w:t>
      </w:r>
    </w:p>
    <w:p w:rsidR="006D70FC" w:rsidRDefault="00821F42" w:rsidP="00D70809">
      <w:pPr>
        <w:ind w:firstLine="270"/>
      </w:pPr>
      <w:r>
        <w:tab/>
      </w:r>
      <w:proofErr w:type="spellStart"/>
      <w:r>
        <w:t>i</w:t>
      </w:r>
      <w:proofErr w:type="spellEnd"/>
      <w:r w:rsidR="00546F14">
        <w:t>) See Treasurer’s Report</w:t>
      </w:r>
      <w:r w:rsidR="00FB5C6D">
        <w:t>s</w:t>
      </w:r>
      <w:r w:rsidR="00131183">
        <w:t xml:space="preserve"> </w:t>
      </w:r>
    </w:p>
    <w:p w:rsidR="00131183" w:rsidRDefault="0073441A" w:rsidP="0073441A">
      <w:pPr>
        <w:ind w:firstLine="270"/>
      </w:pPr>
      <w:r>
        <w:t>C</w:t>
      </w:r>
      <w:r w:rsidR="00546F14">
        <w:t xml:space="preserve">) Director’s Report </w:t>
      </w:r>
    </w:p>
    <w:p w:rsidR="009070A0" w:rsidRDefault="00821F42" w:rsidP="00523BC4">
      <w:pPr>
        <w:ind w:firstLine="270"/>
      </w:pPr>
      <w:r>
        <w:tab/>
      </w:r>
      <w:proofErr w:type="spellStart"/>
      <w:r>
        <w:t>i</w:t>
      </w:r>
      <w:proofErr w:type="spellEnd"/>
      <w:r w:rsidR="00546F14">
        <w:t xml:space="preserve">) See </w:t>
      </w:r>
      <w:r w:rsidR="00130825">
        <w:t>Februar</w:t>
      </w:r>
      <w:r w:rsidR="00546F14">
        <w:t>y 2020 Library Report</w:t>
      </w:r>
    </w:p>
    <w:p w:rsidR="00F72D88" w:rsidRDefault="00523BC4" w:rsidP="00A6470E">
      <w:pPr>
        <w:ind w:left="720"/>
      </w:pPr>
      <w:r>
        <w:t xml:space="preserve">ii) </w:t>
      </w:r>
      <w:r w:rsidR="00F72D88">
        <w:t xml:space="preserve">The </w:t>
      </w:r>
      <w:bookmarkStart w:id="0" w:name="_GoBack"/>
      <w:bookmarkEnd w:id="0"/>
      <w:r w:rsidR="00F72D88">
        <w:t>Annual Report</w:t>
      </w:r>
      <w:r>
        <w:t xml:space="preserve"> needs to be approved</w:t>
      </w:r>
      <w:r w:rsidR="00A6470E">
        <w:t xml:space="preserve"> by the board</w:t>
      </w:r>
      <w:r>
        <w:t xml:space="preserve"> before it </w:t>
      </w:r>
      <w:r w:rsidR="00A6470E">
        <w:t xml:space="preserve">can be </w:t>
      </w:r>
      <w:r w:rsidR="00F72D88">
        <w:t>submitted</w:t>
      </w:r>
      <w:r>
        <w:t>.</w:t>
      </w:r>
    </w:p>
    <w:p w:rsidR="00523BC4" w:rsidRDefault="00F72D88" w:rsidP="00A6470E">
      <w:pPr>
        <w:ind w:left="720"/>
      </w:pPr>
      <w:r>
        <w:t>Motion to approve 2019 NYS Annual Report.</w:t>
      </w:r>
      <w:r w:rsidR="00523BC4">
        <w:t xml:space="preserve">  Sue</w:t>
      </w:r>
      <w:r w:rsidR="00A6470E">
        <w:t xml:space="preserve"> moves</w:t>
      </w:r>
      <w:r w:rsidR="00523BC4">
        <w:t>.  Laurie</w:t>
      </w:r>
      <w:r w:rsidR="00A6470E">
        <w:t xml:space="preserve"> seconds.</w:t>
      </w:r>
      <w:r w:rsidR="00523BC4">
        <w:t xml:space="preserve">  All in favor.</w:t>
      </w:r>
      <w:r w:rsidR="00A6470E">
        <w:t xml:space="preserve">  Motion approved.</w:t>
      </w:r>
    </w:p>
    <w:p w:rsidR="00EC3028" w:rsidRDefault="00523BC4" w:rsidP="00065E49">
      <w:pPr>
        <w:ind w:left="990" w:hanging="270"/>
      </w:pPr>
      <w:r>
        <w:lastRenderedPageBreak/>
        <w:t xml:space="preserve">iii) </w:t>
      </w:r>
      <w:r w:rsidR="00EC3028">
        <w:t>A large number of</w:t>
      </w:r>
      <w:r w:rsidR="00A6470E">
        <w:t xml:space="preserve"> </w:t>
      </w:r>
      <w:r>
        <w:t>Girl Scout</w:t>
      </w:r>
      <w:r w:rsidR="00A6470E">
        <w:t xml:space="preserve">s are expected to visit Seneca Falls </w:t>
      </w:r>
      <w:r w:rsidR="000973D4">
        <w:t>on July 18</w:t>
      </w:r>
      <w:r w:rsidR="00A6470E">
        <w:t>.  They be setting up a ten</w:t>
      </w:r>
      <w:r w:rsidR="00EC3028">
        <w:t>t on Academy Square</w:t>
      </w:r>
      <w:r w:rsidR="00A6470E">
        <w:t>,</w:t>
      </w:r>
      <w:r>
        <w:t xml:space="preserve"> but</w:t>
      </w:r>
      <w:r w:rsidR="00A6470E">
        <w:t xml:space="preserve"> the tent may overlap onto library land.  The library will be hosting w</w:t>
      </w:r>
      <w:r w:rsidR="00EC3028">
        <w:t>orkshops during the event.  They</w:t>
      </w:r>
      <w:r w:rsidR="00A6470E">
        <w:t xml:space="preserve"> will use our restrooms </w:t>
      </w:r>
      <w:r w:rsidR="00EC3028">
        <w:t>and have offered to pay for cleaning of the restrooms.  Jenny wanted to confirm that the tent’s presence was okay with the board.  The Board would like to receive a Certificate of Insurance before giving consent to the tent overlapping onto library land.</w:t>
      </w:r>
    </w:p>
    <w:p w:rsidR="00EC3028" w:rsidRDefault="00B73C1C" w:rsidP="00065E49">
      <w:pPr>
        <w:ind w:left="990" w:hanging="270"/>
      </w:pPr>
      <w:proofErr w:type="gramStart"/>
      <w:r>
        <w:t>iv) See</w:t>
      </w:r>
      <w:proofErr w:type="gramEnd"/>
      <w:r>
        <w:t xml:space="preserve"> Summer Help Line Proposal 2020 – Request for board approval of hiring a part-time employee during the summer months</w:t>
      </w:r>
      <w:r w:rsidR="00EC3028">
        <w:t xml:space="preserve"> to assist Tara Montoney at the cost of $5,000</w:t>
      </w:r>
      <w:r w:rsidR="00263853">
        <w:t xml:space="preserve">.  </w:t>
      </w:r>
      <w:r w:rsidR="00EC3028">
        <w:t>The money will be found as Jenny plans to revise the standing book orders which should free up at least $5000 annually</w:t>
      </w:r>
      <w:r w:rsidR="00263853">
        <w:t xml:space="preserve">.  </w:t>
      </w:r>
      <w:r w:rsidR="005327E9">
        <w:t xml:space="preserve">Additional options include:  </w:t>
      </w:r>
      <w:r w:rsidR="00EC3028">
        <w:t>A supporting patron has said that he will be giving a $5000 check this year</w:t>
      </w:r>
      <w:r w:rsidR="00263853">
        <w:t xml:space="preserve">.  </w:t>
      </w:r>
      <w:r w:rsidR="00EC3028">
        <w:t xml:space="preserve">The </w:t>
      </w:r>
      <w:r w:rsidR="00263853">
        <w:t>Board insurance savings</w:t>
      </w:r>
      <w:r w:rsidR="00EC3028">
        <w:t xml:space="preserve"> should help</w:t>
      </w:r>
      <w:r w:rsidR="00263853">
        <w:t xml:space="preserve">.  </w:t>
      </w:r>
      <w:r w:rsidR="00EC3028">
        <w:t>Money can be taken from the p</w:t>
      </w:r>
      <w:r w:rsidR="00263853">
        <w:t xml:space="preserve">rogramming line, if needed.  </w:t>
      </w:r>
    </w:p>
    <w:p w:rsidR="00F63C23" w:rsidRDefault="00263853" w:rsidP="00065E49">
      <w:pPr>
        <w:ind w:left="990"/>
      </w:pPr>
      <w:r>
        <w:t>Motion to</w:t>
      </w:r>
      <w:r w:rsidR="00EC3028">
        <w:t xml:space="preserve"> reallocate $5000 to </w:t>
      </w:r>
      <w:r w:rsidR="005327E9">
        <w:t xml:space="preserve">hire an </w:t>
      </w:r>
      <w:r w:rsidR="00EC3028">
        <w:t>employee to help Tara</w:t>
      </w:r>
      <w:r w:rsidR="00984127">
        <w:t xml:space="preserve"> during the s</w:t>
      </w:r>
      <w:r w:rsidR="00EC3028">
        <w:t xml:space="preserve">ummer of 2020.   </w:t>
      </w:r>
      <w:r>
        <w:t>Bob</w:t>
      </w:r>
      <w:r w:rsidR="00EC3028">
        <w:t xml:space="preserve"> moves.  </w:t>
      </w:r>
      <w:r>
        <w:t>Susan</w:t>
      </w:r>
      <w:r w:rsidR="00EC3028">
        <w:t xml:space="preserve"> seconded</w:t>
      </w:r>
      <w:r>
        <w:t>.  All in favor.</w:t>
      </w:r>
      <w:r w:rsidR="00EC3028">
        <w:t xml:space="preserve">  Motion approved.</w:t>
      </w:r>
    </w:p>
    <w:p w:rsidR="00F63C23" w:rsidRDefault="00F63C23" w:rsidP="00065E49">
      <w:pPr>
        <w:ind w:left="990" w:hanging="270"/>
      </w:pPr>
      <w:r>
        <w:t xml:space="preserve">v) </w:t>
      </w:r>
      <w:r w:rsidR="00253D73">
        <w:t>A n</w:t>
      </w:r>
      <w:r>
        <w:t>ew 3D printer cart and catalo</w:t>
      </w:r>
      <w:r w:rsidR="00253D73">
        <w:t xml:space="preserve">g computer with </w:t>
      </w:r>
      <w:r w:rsidR="00A6470E">
        <w:t>stand</w:t>
      </w:r>
      <w:r w:rsidR="00253D73">
        <w:t xml:space="preserve"> was</w:t>
      </w:r>
      <w:r w:rsidR="00A6470E">
        <w:t xml:space="preserve"> donated by </w:t>
      </w:r>
      <w:r w:rsidR="00253D73">
        <w:t xml:space="preserve">the </w:t>
      </w:r>
      <w:r w:rsidR="00A6470E">
        <w:t>Fr</w:t>
      </w:r>
      <w:r>
        <w:t>iends</w:t>
      </w:r>
      <w:r w:rsidR="00253D73">
        <w:t xml:space="preserve"> of the SFL</w:t>
      </w:r>
    </w:p>
    <w:p w:rsidR="00261679" w:rsidRDefault="00BE79FB" w:rsidP="00261679">
      <w:r>
        <w:t xml:space="preserve">3.) </w:t>
      </w:r>
      <w:r w:rsidR="00380853">
        <w:t xml:space="preserve"> Committee Reports</w:t>
      </w:r>
    </w:p>
    <w:p w:rsidR="00821F42" w:rsidRDefault="002D5D76" w:rsidP="00821F42">
      <w:pPr>
        <w:pStyle w:val="ListParagraph"/>
        <w:numPr>
          <w:ilvl w:val="0"/>
          <w:numId w:val="2"/>
        </w:numPr>
      </w:pPr>
      <w:r>
        <w:t xml:space="preserve">Buildings and Grounds </w:t>
      </w:r>
    </w:p>
    <w:p w:rsidR="00ED67D4" w:rsidRDefault="00984127" w:rsidP="00984127">
      <w:pPr>
        <w:pStyle w:val="ListParagraph"/>
        <w:numPr>
          <w:ilvl w:val="0"/>
          <w:numId w:val="15"/>
        </w:numPr>
        <w:tabs>
          <w:tab w:val="left" w:pos="720"/>
        </w:tabs>
        <w:ind w:left="990" w:hanging="270"/>
      </w:pPr>
      <w:r>
        <w:t xml:space="preserve">Gutters – Lake Country Gutters </w:t>
      </w:r>
      <w:r w:rsidR="00065E49">
        <w:t>came</w:t>
      </w:r>
      <w:r>
        <w:t xml:space="preserve">.  </w:t>
      </w:r>
      <w:r w:rsidR="00065E49">
        <w:t>The gutters</w:t>
      </w:r>
      <w:r>
        <w:t xml:space="preserve"> are currently full of ice and are backed up due to roofing material</w:t>
      </w:r>
      <w:r w:rsidR="00065E49">
        <w:t xml:space="preserve"> within</w:t>
      </w:r>
      <w:r>
        <w:t>.  LCG said that the pitch is wrong.  The d</w:t>
      </w:r>
      <w:r w:rsidR="00F63C23">
        <w:t xml:space="preserve">ownspouts </w:t>
      </w:r>
      <w:r w:rsidR="00ED67D4">
        <w:t xml:space="preserve">were </w:t>
      </w:r>
      <w:r w:rsidR="00F63C23">
        <w:t xml:space="preserve">fixed.  </w:t>
      </w:r>
      <w:r>
        <w:t>LCG will</w:t>
      </w:r>
      <w:r w:rsidR="00F63C23">
        <w:t xml:space="preserve"> </w:t>
      </w:r>
      <w:r>
        <w:t xml:space="preserve">return </w:t>
      </w:r>
      <w:r w:rsidR="00065E49">
        <w:t xml:space="preserve">once ice is melted.  </w:t>
      </w:r>
      <w:r>
        <w:t>Jenny plans to</w:t>
      </w:r>
      <w:r w:rsidR="00ED67D4">
        <w:t xml:space="preserve"> have </w:t>
      </w:r>
      <w:r>
        <w:t xml:space="preserve">the </w:t>
      </w:r>
      <w:r w:rsidR="00ED67D4">
        <w:t xml:space="preserve">gutters cleaned every-other year.  </w:t>
      </w:r>
    </w:p>
    <w:p w:rsidR="00984127" w:rsidRDefault="00984127" w:rsidP="00984127">
      <w:pPr>
        <w:pStyle w:val="ListParagraph"/>
        <w:tabs>
          <w:tab w:val="left" w:pos="720"/>
        </w:tabs>
        <w:ind w:left="990"/>
      </w:pPr>
    </w:p>
    <w:p w:rsidR="00F63C23" w:rsidRDefault="00825E36" w:rsidP="00984127">
      <w:pPr>
        <w:pStyle w:val="ListParagraph"/>
        <w:numPr>
          <w:ilvl w:val="0"/>
          <w:numId w:val="15"/>
        </w:numPr>
        <w:tabs>
          <w:tab w:val="left" w:pos="720"/>
        </w:tabs>
        <w:ind w:left="990" w:hanging="270"/>
      </w:pPr>
      <w:r>
        <w:t xml:space="preserve"> </w:t>
      </w:r>
      <w:r w:rsidR="00ED67D4">
        <w:t>NYSEG meter</w:t>
      </w:r>
      <w:r w:rsidR="00984127">
        <w:t xml:space="preserve"> – NYSEG was called because the meter squeaks.  </w:t>
      </w:r>
      <w:r w:rsidR="00ED67D4">
        <w:t xml:space="preserve"> </w:t>
      </w:r>
      <w:r w:rsidR="00984127">
        <w:t>NYSEG looked at the unit and said it is functioning properly.</w:t>
      </w:r>
    </w:p>
    <w:p w:rsidR="00821F42" w:rsidRDefault="00821F42" w:rsidP="00821F42">
      <w:pPr>
        <w:pStyle w:val="ListParagraph"/>
        <w:ind w:left="1080"/>
      </w:pPr>
    </w:p>
    <w:p w:rsidR="00EA219B" w:rsidRDefault="00A61C3F" w:rsidP="00EA219B">
      <w:pPr>
        <w:pStyle w:val="ListParagraph"/>
        <w:numPr>
          <w:ilvl w:val="0"/>
          <w:numId w:val="2"/>
        </w:numPr>
      </w:pPr>
      <w:r>
        <w:t>Policy and Ethics</w:t>
      </w:r>
    </w:p>
    <w:p w:rsidR="00065E49" w:rsidRDefault="00EA219B" w:rsidP="00984127">
      <w:pPr>
        <w:pStyle w:val="ListParagraph"/>
        <w:numPr>
          <w:ilvl w:val="0"/>
          <w:numId w:val="14"/>
        </w:numPr>
        <w:ind w:left="1080" w:hanging="360"/>
      </w:pPr>
      <w:r>
        <w:t>SFL By-Laws</w:t>
      </w:r>
      <w:r w:rsidR="00065E49">
        <w:t xml:space="preserve"> – Revised By-Laws sheet was </w:t>
      </w:r>
      <w:r w:rsidR="00ED67D4">
        <w:t xml:space="preserve">passed out in January meeting.   </w:t>
      </w:r>
    </w:p>
    <w:p w:rsidR="00065E49" w:rsidRDefault="00065E49" w:rsidP="00065E49">
      <w:pPr>
        <w:pStyle w:val="ListParagraph"/>
        <w:ind w:left="1080"/>
      </w:pPr>
    </w:p>
    <w:p w:rsidR="00EA219B" w:rsidRDefault="00ED67D4" w:rsidP="00065E49">
      <w:pPr>
        <w:pStyle w:val="ListParagraph"/>
        <w:ind w:left="1080"/>
      </w:pPr>
      <w:r>
        <w:t xml:space="preserve">Motion to approve </w:t>
      </w:r>
      <w:r w:rsidR="00065E49">
        <w:t xml:space="preserve">By-Laws </w:t>
      </w:r>
      <w:r>
        <w:t>as amended.  Sue</w:t>
      </w:r>
      <w:r w:rsidR="00065E49">
        <w:t xml:space="preserve"> moves</w:t>
      </w:r>
      <w:r>
        <w:t>.  Deb</w:t>
      </w:r>
      <w:r w:rsidR="00065E49">
        <w:t xml:space="preserve"> seconds</w:t>
      </w:r>
      <w:r>
        <w:t>.  All in favor.</w:t>
      </w:r>
      <w:r w:rsidR="00065E49">
        <w:t xml:space="preserve">  Motion passed.</w:t>
      </w:r>
      <w:r>
        <w:t xml:space="preserve">  </w:t>
      </w:r>
    </w:p>
    <w:p w:rsidR="009C351B" w:rsidRDefault="009C351B" w:rsidP="009C351B">
      <w:pPr>
        <w:pStyle w:val="ListParagraph"/>
        <w:ind w:left="1440"/>
      </w:pPr>
    </w:p>
    <w:p w:rsidR="00261679" w:rsidRDefault="005313A4" w:rsidP="00821F42">
      <w:pPr>
        <w:pStyle w:val="ListParagraph"/>
        <w:numPr>
          <w:ilvl w:val="0"/>
          <w:numId w:val="2"/>
        </w:numPr>
      </w:pPr>
      <w:r>
        <w:t xml:space="preserve">Strategic Planning / Finance </w:t>
      </w:r>
      <w:r w:rsidR="003175EB">
        <w:t>– no report</w:t>
      </w:r>
    </w:p>
    <w:p w:rsidR="00130825" w:rsidRDefault="00130825" w:rsidP="00130825">
      <w:pPr>
        <w:pStyle w:val="ListParagraph"/>
      </w:pPr>
    </w:p>
    <w:p w:rsidR="00130825" w:rsidRDefault="00261679" w:rsidP="00130825">
      <w:pPr>
        <w:pStyle w:val="ListParagraph"/>
        <w:numPr>
          <w:ilvl w:val="0"/>
          <w:numId w:val="2"/>
        </w:numPr>
      </w:pPr>
      <w:r>
        <w:t xml:space="preserve">Audit </w:t>
      </w:r>
    </w:p>
    <w:p w:rsidR="00031F8B" w:rsidRDefault="00031F8B" w:rsidP="00031F8B">
      <w:pPr>
        <w:pStyle w:val="ListParagraph"/>
      </w:pPr>
    </w:p>
    <w:p w:rsidR="00031F8B" w:rsidRDefault="00031F8B" w:rsidP="00065E49">
      <w:pPr>
        <w:pStyle w:val="ListParagraph"/>
        <w:numPr>
          <w:ilvl w:val="0"/>
          <w:numId w:val="17"/>
        </w:numPr>
        <w:ind w:left="1080" w:hanging="360"/>
      </w:pPr>
      <w:r>
        <w:t>Vince and Jenny met</w:t>
      </w:r>
      <w:r w:rsidR="00065E49">
        <w:t xml:space="preserve"> to review financials and budget</w:t>
      </w:r>
      <w:r>
        <w:t xml:space="preserve">.  </w:t>
      </w:r>
      <w:r w:rsidR="00065E49">
        <w:t xml:space="preserve">End of Year / 2019 Tax </w:t>
      </w:r>
      <w:r>
        <w:t>Information</w:t>
      </w:r>
      <w:r w:rsidR="00065E49">
        <w:t xml:space="preserve"> has been</w:t>
      </w:r>
      <w:r>
        <w:t xml:space="preserve"> sent to </w:t>
      </w:r>
      <w:r w:rsidR="00065E49">
        <w:t xml:space="preserve">the </w:t>
      </w:r>
      <w:r>
        <w:t>accountants.</w:t>
      </w:r>
    </w:p>
    <w:p w:rsidR="00031F8B" w:rsidRDefault="00031F8B" w:rsidP="00031F8B">
      <w:pPr>
        <w:pStyle w:val="ListParagraph"/>
        <w:ind w:left="1440"/>
      </w:pPr>
    </w:p>
    <w:p w:rsidR="00F15E43" w:rsidRDefault="00063984" w:rsidP="00065E49">
      <w:pPr>
        <w:pStyle w:val="ListParagraph"/>
        <w:numPr>
          <w:ilvl w:val="0"/>
          <w:numId w:val="2"/>
        </w:numPr>
      </w:pPr>
      <w:r>
        <w:t xml:space="preserve">Personnel </w:t>
      </w:r>
      <w:r w:rsidR="0095303C">
        <w:t>–</w:t>
      </w:r>
      <w:r w:rsidR="003175EB">
        <w:t xml:space="preserve"> </w:t>
      </w:r>
      <w:r w:rsidR="0095303C">
        <w:t>no report</w:t>
      </w:r>
    </w:p>
    <w:p w:rsidR="00130825" w:rsidRDefault="00130825" w:rsidP="00130825">
      <w:pPr>
        <w:pStyle w:val="ListParagraph"/>
      </w:pPr>
    </w:p>
    <w:p w:rsidR="00CF5821" w:rsidRDefault="00063984" w:rsidP="00065E49">
      <w:pPr>
        <w:pStyle w:val="ListParagraph"/>
        <w:numPr>
          <w:ilvl w:val="0"/>
          <w:numId w:val="2"/>
        </w:numPr>
      </w:pPr>
      <w:r>
        <w:t xml:space="preserve">Fundraising </w:t>
      </w:r>
    </w:p>
    <w:p w:rsidR="00BE79FB" w:rsidRDefault="00EC3797" w:rsidP="00065E49">
      <w:pPr>
        <w:ind w:left="720"/>
      </w:pPr>
      <w:proofErr w:type="spellStart"/>
      <w:r>
        <w:t>i</w:t>
      </w:r>
      <w:proofErr w:type="spellEnd"/>
      <w:r>
        <w:t>) Sue encouraged board members to ask businesses to donate baskets</w:t>
      </w:r>
      <w:r w:rsidR="00065E49">
        <w:t xml:space="preserve"> for the upcoming Basket Walk fundraiser</w:t>
      </w:r>
      <w:r>
        <w:t>.</w:t>
      </w:r>
    </w:p>
    <w:p w:rsidR="00BE79FB" w:rsidRDefault="00BE79FB" w:rsidP="00DB7717">
      <w:r>
        <w:t xml:space="preserve">4.) </w:t>
      </w:r>
      <w:r w:rsidR="00261679" w:rsidRPr="00261679">
        <w:t xml:space="preserve">Motion to approve committee reports.  </w:t>
      </w:r>
      <w:r w:rsidR="00EC3797">
        <w:t xml:space="preserve"> Mari</w:t>
      </w:r>
      <w:r w:rsidR="00065E49">
        <w:t xml:space="preserve"> moves.  </w:t>
      </w:r>
      <w:r w:rsidR="00EC3797">
        <w:t>Marie</w:t>
      </w:r>
      <w:r w:rsidR="00065E49">
        <w:t xml:space="preserve"> seconded</w:t>
      </w:r>
      <w:r w:rsidR="00EC3797">
        <w:t>.  All in favor.</w:t>
      </w:r>
    </w:p>
    <w:p w:rsidR="00130825" w:rsidRDefault="00BE79FB" w:rsidP="00DB7717">
      <w:r>
        <w:t xml:space="preserve">5.) Approval of minutes </w:t>
      </w:r>
      <w:r w:rsidR="00130825">
        <w:t>of January</w:t>
      </w:r>
      <w:r>
        <w:t xml:space="preserve"> board meeting</w:t>
      </w:r>
      <w:r w:rsidR="00130825">
        <w:t>.</w:t>
      </w:r>
      <w:r w:rsidR="00EC3797">
        <w:t xml:space="preserve">  Bob </w:t>
      </w:r>
      <w:r w:rsidR="00065E49">
        <w:t xml:space="preserve">moves.  </w:t>
      </w:r>
      <w:r w:rsidR="00EC3797">
        <w:t>Laurie</w:t>
      </w:r>
      <w:r w:rsidR="00065E49">
        <w:t xml:space="preserve"> seconded</w:t>
      </w:r>
      <w:r w:rsidR="00EC3797">
        <w:t>.  All in Favor.</w:t>
      </w:r>
    </w:p>
    <w:p w:rsidR="00130825" w:rsidRDefault="00130825" w:rsidP="00DB7717"/>
    <w:p w:rsidR="00362BE8" w:rsidRPr="00DB7717" w:rsidRDefault="00DB59C4" w:rsidP="00DB7717">
      <w:r>
        <w:t>Next meeting</w:t>
      </w:r>
      <w:r w:rsidR="00BE79FB">
        <w:t xml:space="preserve">: </w:t>
      </w:r>
      <w:r w:rsidR="0095303C">
        <w:t xml:space="preserve">  </w:t>
      </w:r>
      <w:r w:rsidR="00130825">
        <w:t>March 16</w:t>
      </w:r>
      <w:r w:rsidR="00BE79FB">
        <w:t>, 2020</w:t>
      </w:r>
      <w:r>
        <w:t xml:space="preserve"> at 5:30 PM.  </w:t>
      </w:r>
    </w:p>
    <w:sectPr w:rsidR="00362BE8" w:rsidRPr="00DB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F28"/>
    <w:multiLevelType w:val="hybridMultilevel"/>
    <w:tmpl w:val="7CB499B0"/>
    <w:lvl w:ilvl="0" w:tplc="7F7E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F54CA"/>
    <w:multiLevelType w:val="hybridMultilevel"/>
    <w:tmpl w:val="4824F430"/>
    <w:lvl w:ilvl="0" w:tplc="3F448A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262CEF"/>
    <w:multiLevelType w:val="hybridMultilevel"/>
    <w:tmpl w:val="D704461E"/>
    <w:lvl w:ilvl="0" w:tplc="F30803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80DDD"/>
    <w:multiLevelType w:val="hybridMultilevel"/>
    <w:tmpl w:val="46521722"/>
    <w:lvl w:ilvl="0" w:tplc="F6326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E0E23"/>
    <w:multiLevelType w:val="hybridMultilevel"/>
    <w:tmpl w:val="AA3A0A18"/>
    <w:lvl w:ilvl="0" w:tplc="C56C5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D2223"/>
    <w:multiLevelType w:val="hybridMultilevel"/>
    <w:tmpl w:val="142423E4"/>
    <w:lvl w:ilvl="0" w:tplc="0B2A8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92867"/>
    <w:multiLevelType w:val="hybridMultilevel"/>
    <w:tmpl w:val="1658ADF8"/>
    <w:lvl w:ilvl="0" w:tplc="9862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614E6"/>
    <w:multiLevelType w:val="hybridMultilevel"/>
    <w:tmpl w:val="6FE04706"/>
    <w:lvl w:ilvl="0" w:tplc="2A488D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5906F5"/>
    <w:multiLevelType w:val="hybridMultilevel"/>
    <w:tmpl w:val="649E63C2"/>
    <w:lvl w:ilvl="0" w:tplc="34F4F5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806411E"/>
    <w:multiLevelType w:val="hybridMultilevel"/>
    <w:tmpl w:val="0502577A"/>
    <w:lvl w:ilvl="0" w:tplc="83E8E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F39CB"/>
    <w:multiLevelType w:val="hybridMultilevel"/>
    <w:tmpl w:val="D322804A"/>
    <w:lvl w:ilvl="0" w:tplc="09CE95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263574"/>
    <w:multiLevelType w:val="hybridMultilevel"/>
    <w:tmpl w:val="7E5AA102"/>
    <w:lvl w:ilvl="0" w:tplc="885818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64E3C5D"/>
    <w:multiLevelType w:val="hybridMultilevel"/>
    <w:tmpl w:val="CD7224C0"/>
    <w:lvl w:ilvl="0" w:tplc="2A7E996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E7F35"/>
    <w:multiLevelType w:val="hybridMultilevel"/>
    <w:tmpl w:val="D6ECD8BC"/>
    <w:lvl w:ilvl="0" w:tplc="3A567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A97039"/>
    <w:multiLevelType w:val="hybridMultilevel"/>
    <w:tmpl w:val="593826B6"/>
    <w:lvl w:ilvl="0" w:tplc="212AC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823AD"/>
    <w:multiLevelType w:val="hybridMultilevel"/>
    <w:tmpl w:val="433CBDA0"/>
    <w:lvl w:ilvl="0" w:tplc="9E140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7756A8"/>
    <w:multiLevelType w:val="hybridMultilevel"/>
    <w:tmpl w:val="A754E4FA"/>
    <w:lvl w:ilvl="0" w:tplc="B792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3"/>
  </w:num>
  <w:num w:numId="4">
    <w:abstractNumId w:val="1"/>
  </w:num>
  <w:num w:numId="5">
    <w:abstractNumId w:val="11"/>
  </w:num>
  <w:num w:numId="6">
    <w:abstractNumId w:val="8"/>
  </w:num>
  <w:num w:numId="7">
    <w:abstractNumId w:val="6"/>
  </w:num>
  <w:num w:numId="8">
    <w:abstractNumId w:val="15"/>
  </w:num>
  <w:num w:numId="9">
    <w:abstractNumId w:val="5"/>
  </w:num>
  <w:num w:numId="10">
    <w:abstractNumId w:val="14"/>
  </w:num>
  <w:num w:numId="11">
    <w:abstractNumId w:val="0"/>
  </w:num>
  <w:num w:numId="12">
    <w:abstractNumId w:val="2"/>
  </w:num>
  <w:num w:numId="13">
    <w:abstractNumId w:val="10"/>
  </w:num>
  <w:num w:numId="14">
    <w:abstractNumId w:val="3"/>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17"/>
    <w:rsid w:val="00013D06"/>
    <w:rsid w:val="00031F8B"/>
    <w:rsid w:val="00063984"/>
    <w:rsid w:val="00065E49"/>
    <w:rsid w:val="00074169"/>
    <w:rsid w:val="00090AC5"/>
    <w:rsid w:val="0009633F"/>
    <w:rsid w:val="000973D4"/>
    <w:rsid w:val="000B388C"/>
    <w:rsid w:val="000C319B"/>
    <w:rsid w:val="000E2F25"/>
    <w:rsid w:val="00130825"/>
    <w:rsid w:val="00131183"/>
    <w:rsid w:val="00150670"/>
    <w:rsid w:val="00155CF9"/>
    <w:rsid w:val="001646C3"/>
    <w:rsid w:val="00185236"/>
    <w:rsid w:val="001910F1"/>
    <w:rsid w:val="00196CBA"/>
    <w:rsid w:val="001B0415"/>
    <w:rsid w:val="00221313"/>
    <w:rsid w:val="00253D73"/>
    <w:rsid w:val="002553A3"/>
    <w:rsid w:val="00261679"/>
    <w:rsid w:val="00261EA2"/>
    <w:rsid w:val="00263853"/>
    <w:rsid w:val="00277D55"/>
    <w:rsid w:val="00284333"/>
    <w:rsid w:val="002B10D3"/>
    <w:rsid w:val="002D5D76"/>
    <w:rsid w:val="003175EB"/>
    <w:rsid w:val="00362BE8"/>
    <w:rsid w:val="00380853"/>
    <w:rsid w:val="003E24F7"/>
    <w:rsid w:val="004539E6"/>
    <w:rsid w:val="00486305"/>
    <w:rsid w:val="00514A8B"/>
    <w:rsid w:val="00523BC4"/>
    <w:rsid w:val="00526FD3"/>
    <w:rsid w:val="005313A4"/>
    <w:rsid w:val="005327E9"/>
    <w:rsid w:val="00546F14"/>
    <w:rsid w:val="00596C03"/>
    <w:rsid w:val="00600AC1"/>
    <w:rsid w:val="00642265"/>
    <w:rsid w:val="006D70FC"/>
    <w:rsid w:val="007118D7"/>
    <w:rsid w:val="0073441A"/>
    <w:rsid w:val="007721CF"/>
    <w:rsid w:val="0079511F"/>
    <w:rsid w:val="00821F42"/>
    <w:rsid w:val="00825E36"/>
    <w:rsid w:val="008603BE"/>
    <w:rsid w:val="008779CE"/>
    <w:rsid w:val="008979E0"/>
    <w:rsid w:val="008E0811"/>
    <w:rsid w:val="009070A0"/>
    <w:rsid w:val="0092097A"/>
    <w:rsid w:val="0092173E"/>
    <w:rsid w:val="0095303C"/>
    <w:rsid w:val="00984127"/>
    <w:rsid w:val="009C351B"/>
    <w:rsid w:val="00A22F72"/>
    <w:rsid w:val="00A42061"/>
    <w:rsid w:val="00A61C3F"/>
    <w:rsid w:val="00A626C0"/>
    <w:rsid w:val="00A6470E"/>
    <w:rsid w:val="00A757FB"/>
    <w:rsid w:val="00AC35D0"/>
    <w:rsid w:val="00B73C1C"/>
    <w:rsid w:val="00BE79FB"/>
    <w:rsid w:val="00BF3C7A"/>
    <w:rsid w:val="00C04A79"/>
    <w:rsid w:val="00C04DCF"/>
    <w:rsid w:val="00C9082D"/>
    <w:rsid w:val="00CF5821"/>
    <w:rsid w:val="00D6229D"/>
    <w:rsid w:val="00D70809"/>
    <w:rsid w:val="00D732CF"/>
    <w:rsid w:val="00DA5AFD"/>
    <w:rsid w:val="00DB59C4"/>
    <w:rsid w:val="00DB7717"/>
    <w:rsid w:val="00DD598D"/>
    <w:rsid w:val="00E25249"/>
    <w:rsid w:val="00E817F8"/>
    <w:rsid w:val="00E84021"/>
    <w:rsid w:val="00E944FF"/>
    <w:rsid w:val="00EA219B"/>
    <w:rsid w:val="00EB3F8A"/>
    <w:rsid w:val="00EC3028"/>
    <w:rsid w:val="00EC3797"/>
    <w:rsid w:val="00ED67D4"/>
    <w:rsid w:val="00F15E43"/>
    <w:rsid w:val="00F228EA"/>
    <w:rsid w:val="00F51074"/>
    <w:rsid w:val="00F63C23"/>
    <w:rsid w:val="00F7004D"/>
    <w:rsid w:val="00F72D88"/>
    <w:rsid w:val="00FB5C6D"/>
    <w:rsid w:val="00FB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DEEF8-7B66-4089-B5A2-3B8961E7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LoriS</cp:lastModifiedBy>
  <cp:revision>6</cp:revision>
  <dcterms:created xsi:type="dcterms:W3CDTF">2020-02-19T13:46:00Z</dcterms:created>
  <dcterms:modified xsi:type="dcterms:W3CDTF">2020-02-19T15:28:00Z</dcterms:modified>
</cp:coreProperties>
</file>